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78C16" w14:textId="358C8D31" w:rsidR="00823207" w:rsidRPr="00D50DB8" w:rsidRDefault="003F1F04" w:rsidP="003F1F04">
      <w:pPr>
        <w:spacing w:line="276" w:lineRule="auto"/>
        <w:jc w:val="right"/>
        <w:rPr>
          <w:rFonts w:ascii="Arial" w:hAnsi="Arial" w:cs="Arial"/>
          <w:color w:val="000000" w:themeColor="text1"/>
          <w:sz w:val="20"/>
        </w:rPr>
      </w:pPr>
      <w:r w:rsidRPr="00D50DB8">
        <w:rPr>
          <w:rFonts w:ascii="Arial" w:hAnsi="Arial" w:cs="Arial"/>
          <w:color w:val="000000" w:themeColor="text1"/>
          <w:sz w:val="20"/>
        </w:rPr>
        <w:t xml:space="preserve">Załącznik nr </w:t>
      </w:r>
      <w:r w:rsidR="00E856EC">
        <w:rPr>
          <w:rFonts w:ascii="Arial" w:hAnsi="Arial" w:cs="Arial"/>
          <w:color w:val="000000" w:themeColor="text1"/>
          <w:sz w:val="20"/>
        </w:rPr>
        <w:t>7</w:t>
      </w:r>
    </w:p>
    <w:p w14:paraId="15361C6F" w14:textId="77777777"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</w:t>
      </w:r>
      <w:r w:rsidR="003F1F04">
        <w:rPr>
          <w:rFonts w:ascii="Arial" w:hAnsi="Arial" w:cs="Arial"/>
          <w:b/>
          <w:color w:val="000000" w:themeColor="text1"/>
          <w:sz w:val="20"/>
        </w:rPr>
        <w:t xml:space="preserve">uzula informacyjna dla </w:t>
      </w:r>
      <w:r w:rsidR="009D6B83">
        <w:rPr>
          <w:rFonts w:ascii="Arial" w:hAnsi="Arial" w:cs="Arial"/>
          <w:b/>
          <w:color w:val="000000" w:themeColor="text1"/>
          <w:sz w:val="20"/>
        </w:rPr>
        <w:t>Wykonawcy</w:t>
      </w:r>
      <w:r w:rsidRPr="00706F8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14:paraId="57ED8C4A" w14:textId="77777777"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14:paraId="4F2BD50A" w14:textId="77777777"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A02D1E">
        <w:rPr>
          <w:rFonts w:ascii="Arial" w:hAnsi="Arial" w:cs="Arial"/>
          <w:sz w:val="20"/>
          <w:lang w:val="cs-CZ"/>
        </w:rPr>
        <w:br/>
        <w:t>24/</w:t>
      </w:r>
      <w:r w:rsidR="000D50CA">
        <w:rPr>
          <w:rFonts w:ascii="Arial" w:hAnsi="Arial" w:cs="Arial"/>
          <w:sz w:val="20"/>
          <w:lang w:val="cs-CZ"/>
        </w:rPr>
        <w:t>20 21 222</w:t>
      </w:r>
    </w:p>
    <w:p w14:paraId="5F98B886" w14:textId="77777777"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14:paraId="00EBC8FF" w14:textId="77777777"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14:paraId="708A89B8" w14:textId="77777777"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14:paraId="0DD242B2" w14:textId="77777777"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Pr="00EB7A54">
          <w:rPr>
            <w:rStyle w:val="Hipercze"/>
            <w:rFonts w:ascii="Arial" w:hAnsi="Arial" w:cs="Arial"/>
            <w:sz w:val="20"/>
            <w:lang w:val="cs-CZ"/>
          </w:rPr>
          <w:t>www.anwil.pl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14:paraId="5655666D" w14:textId="77777777"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14:paraId="2547538B" w14:textId="77777777"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14:paraId="3C5CBD35" w14:textId="77777777"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14:paraId="4CD37F8E" w14:textId="77777777"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14:paraId="68D15A9A" w14:textId="77777777"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14:paraId="428DB4FD" w14:textId="77777777"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14:paraId="51652F17" w14:textId="77777777"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14:paraId="31CC75C0" w14:textId="77777777"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14:paraId="0BCE0BEA" w14:textId="77777777"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14:paraId="7AABB638" w14:textId="77777777"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14:paraId="287A749C" w14:textId="77777777"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14:paraId="7CD85EA8" w14:textId="77777777"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14:paraId="13B45902" w14:textId="77777777"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14:paraId="08C74C84" w14:textId="77777777"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lastRenderedPageBreak/>
        <w:t>Przysługują Pani/Pan prawa związane z przetwarzaniem danych osobowych:</w:t>
      </w:r>
    </w:p>
    <w:p w14:paraId="60CF0C90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14:paraId="0221DB64" w14:textId="77777777"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14:paraId="67EA2E18" w14:textId="77777777"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14:paraId="1DF7335A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14:paraId="2F79CC01" w14:textId="77777777"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14:paraId="6E9400B3" w14:textId="77777777"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63BF0" w14:textId="77777777" w:rsidR="008F7C5B" w:rsidRDefault="008F7C5B" w:rsidP="00CA73C7">
      <w:r>
        <w:separator/>
      </w:r>
    </w:p>
  </w:endnote>
  <w:endnote w:type="continuationSeparator" w:id="0">
    <w:p w14:paraId="02C63401" w14:textId="77777777" w:rsidR="008F7C5B" w:rsidRDefault="008F7C5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216B" w14:textId="77777777"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15 marca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B47E6" w14:textId="77777777" w:rsidR="008F7C5B" w:rsidRDefault="008F7C5B" w:rsidP="00CA73C7">
      <w:r>
        <w:separator/>
      </w:r>
    </w:p>
  </w:footnote>
  <w:footnote w:type="continuationSeparator" w:id="0">
    <w:p w14:paraId="6CC9EAC5" w14:textId="77777777" w:rsidR="008F7C5B" w:rsidRDefault="008F7C5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3B3C3" w14:textId="77777777"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6EDF204E" wp14:editId="00E7338C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66141539">
    <w:abstractNumId w:val="5"/>
  </w:num>
  <w:num w:numId="2" w16cid:durableId="539368399">
    <w:abstractNumId w:val="0"/>
  </w:num>
  <w:num w:numId="3" w16cid:durableId="348722114">
    <w:abstractNumId w:val="4"/>
  </w:num>
  <w:num w:numId="4" w16cid:durableId="821047828">
    <w:abstractNumId w:val="3"/>
  </w:num>
  <w:num w:numId="5" w16cid:durableId="1661351247">
    <w:abstractNumId w:val="2"/>
  </w:num>
  <w:num w:numId="6" w16cid:durableId="244192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39C4"/>
    <w:rsid w:val="0003088F"/>
    <w:rsid w:val="000637FA"/>
    <w:rsid w:val="000D50CA"/>
    <w:rsid w:val="000F53CC"/>
    <w:rsid w:val="00146E2F"/>
    <w:rsid w:val="00177FD9"/>
    <w:rsid w:val="00200947"/>
    <w:rsid w:val="00227469"/>
    <w:rsid w:val="00242F17"/>
    <w:rsid w:val="00261B57"/>
    <w:rsid w:val="00265DE3"/>
    <w:rsid w:val="002749CE"/>
    <w:rsid w:val="002E6AA2"/>
    <w:rsid w:val="00315292"/>
    <w:rsid w:val="003419D0"/>
    <w:rsid w:val="003E02AF"/>
    <w:rsid w:val="003F1F04"/>
    <w:rsid w:val="0040024A"/>
    <w:rsid w:val="00400FB1"/>
    <w:rsid w:val="00476CD7"/>
    <w:rsid w:val="004D0947"/>
    <w:rsid w:val="004E2889"/>
    <w:rsid w:val="00506B36"/>
    <w:rsid w:val="00513F69"/>
    <w:rsid w:val="00592352"/>
    <w:rsid w:val="005A1F29"/>
    <w:rsid w:val="005B6D70"/>
    <w:rsid w:val="00626BB1"/>
    <w:rsid w:val="00650098"/>
    <w:rsid w:val="00663456"/>
    <w:rsid w:val="006B086C"/>
    <w:rsid w:val="006B7D78"/>
    <w:rsid w:val="0070526A"/>
    <w:rsid w:val="00734B37"/>
    <w:rsid w:val="00764987"/>
    <w:rsid w:val="007F5C84"/>
    <w:rsid w:val="00823207"/>
    <w:rsid w:val="008237EC"/>
    <w:rsid w:val="008503A0"/>
    <w:rsid w:val="008652FC"/>
    <w:rsid w:val="008D631D"/>
    <w:rsid w:val="008E179E"/>
    <w:rsid w:val="008F1406"/>
    <w:rsid w:val="008F74B3"/>
    <w:rsid w:val="008F7C5B"/>
    <w:rsid w:val="0090588F"/>
    <w:rsid w:val="00930080"/>
    <w:rsid w:val="0095637E"/>
    <w:rsid w:val="009D6B83"/>
    <w:rsid w:val="009E1E41"/>
    <w:rsid w:val="009F70B7"/>
    <w:rsid w:val="00A02D1E"/>
    <w:rsid w:val="00A17232"/>
    <w:rsid w:val="00A430A0"/>
    <w:rsid w:val="00A638CF"/>
    <w:rsid w:val="00A63AF2"/>
    <w:rsid w:val="00A70B0D"/>
    <w:rsid w:val="00AC4AAC"/>
    <w:rsid w:val="00AD553D"/>
    <w:rsid w:val="00B503B9"/>
    <w:rsid w:val="00BA6233"/>
    <w:rsid w:val="00BC3688"/>
    <w:rsid w:val="00BF0991"/>
    <w:rsid w:val="00BF6177"/>
    <w:rsid w:val="00C04EFD"/>
    <w:rsid w:val="00C44EDD"/>
    <w:rsid w:val="00C55FBE"/>
    <w:rsid w:val="00CA04A7"/>
    <w:rsid w:val="00CA6863"/>
    <w:rsid w:val="00CA73C7"/>
    <w:rsid w:val="00CF238D"/>
    <w:rsid w:val="00D15D14"/>
    <w:rsid w:val="00D50DB8"/>
    <w:rsid w:val="00D54996"/>
    <w:rsid w:val="00D71261"/>
    <w:rsid w:val="00DB171A"/>
    <w:rsid w:val="00E0119E"/>
    <w:rsid w:val="00E239EF"/>
    <w:rsid w:val="00E60A16"/>
    <w:rsid w:val="00E75A8D"/>
    <w:rsid w:val="00E856EC"/>
    <w:rsid w:val="00EA187F"/>
    <w:rsid w:val="00EA7C01"/>
    <w:rsid w:val="00EB3243"/>
    <w:rsid w:val="00ED6F35"/>
    <w:rsid w:val="00EF0820"/>
    <w:rsid w:val="00F12319"/>
    <w:rsid w:val="00F318DE"/>
    <w:rsid w:val="00F774B2"/>
    <w:rsid w:val="00FA37A3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6C978A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17EF11-9B4A-4150-BF32-59D993412B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purl.org/dc/terms/"/>
    <ds:schemaRef ds:uri="70620b8f-092d-44b4-89e9-3800f10d2d4c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d0a59eb-562c-4429-9b98-f1c85114c1d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Stępczyńska Anna (ANW)</cp:lastModifiedBy>
  <cp:revision>2</cp:revision>
  <cp:lastPrinted>2018-07-17T07:18:00Z</cp:lastPrinted>
  <dcterms:created xsi:type="dcterms:W3CDTF">2025-11-17T08:23:00Z</dcterms:created>
  <dcterms:modified xsi:type="dcterms:W3CDTF">2025-11-17T08:23:00Z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